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AB" w:rsidRDefault="008F5226">
      <w:r>
        <w:rPr>
          <w:rFonts w:ascii="Nikosh" w:hAnsi="Nikosh" w:cs="Nikosh" w:hint="cs"/>
          <w:cs/>
        </w:rPr>
        <w:t xml:space="preserve">কেরু এন্ড কোং (বিডি) </w:t>
      </w:r>
      <w:r>
        <w:rPr>
          <w:rFonts w:ascii="Nikosh" w:hAnsi="Nikosh" w:cs="Nikosh"/>
          <w:cs/>
        </w:rPr>
        <w:t>লি:</w:t>
      </w:r>
    </w:p>
    <w:sectPr w:rsidR="00FE40AB" w:rsidSect="00FE4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8F5226"/>
    <w:rsid w:val="008F5226"/>
    <w:rsid w:val="00FE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2015-02-16T22:45:00Z</dcterms:created>
  <dcterms:modified xsi:type="dcterms:W3CDTF">2015-02-16T22:47:00Z</dcterms:modified>
</cp:coreProperties>
</file>